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FB" w:rsidRDefault="000D1FFB">
      <w:pPr>
        <w:pStyle w:val="Titolo2"/>
        <w:ind w:firstLine="0"/>
        <w:jc w:val="both"/>
      </w:pPr>
      <w:bookmarkStart w:id="0" w:name="_GoBack"/>
      <w:bookmarkEnd w:id="0"/>
      <w:r>
        <w:t>RINNOVO PER AUTORIZZAZIONE VEICOLI E TRASPORTI ECCEZIONALI – PERIODICA</w:t>
      </w:r>
    </w:p>
    <w:p w:rsidR="000D1FFB" w:rsidRDefault="000D1FFB">
      <w:pPr>
        <w:pStyle w:val="Corpodeltesto2"/>
        <w:jc w:val="both"/>
        <w:rPr>
          <w:b/>
          <w:bCs/>
          <w:u w:val="single"/>
        </w:rPr>
      </w:pPr>
    </w:p>
    <w:p w:rsidR="000D1FFB" w:rsidRDefault="000D1FFB">
      <w:pPr>
        <w:pStyle w:val="Corpodeltesto2"/>
        <w:jc w:val="both"/>
        <w:rPr>
          <w:b/>
          <w:bCs/>
          <w:u w:val="single"/>
        </w:rPr>
      </w:pPr>
      <w:r>
        <w:rPr>
          <w:b/>
          <w:bCs/>
          <w:sz w:val="18"/>
          <w:u w:val="single"/>
        </w:rPr>
        <w:t>DA PRESENTARSI IN CARTA SEMPLICE</w:t>
      </w:r>
      <w:r>
        <w:rPr>
          <w:b/>
          <w:bCs/>
          <w:u w:val="single"/>
        </w:rPr>
        <w:t xml:space="preserve"> ENTRO I TRENTA GIORNI ANTECEDENTI O SUCCESSIVI ALLA SCADENZA DELL’AUTORIZZAZIONE STESSA.</w:t>
      </w:r>
    </w:p>
    <w:p w:rsidR="000D1FFB" w:rsidRDefault="000D1FFB">
      <w:pPr>
        <w:pStyle w:val="Corpodeltesto2"/>
        <w:jc w:val="both"/>
        <w:rPr>
          <w:b/>
          <w:bCs/>
          <w:u w:val="single"/>
        </w:rPr>
      </w:pPr>
      <w:r>
        <w:rPr>
          <w:b/>
          <w:bCs/>
          <w:u w:val="single"/>
        </w:rPr>
        <w:t xml:space="preserve">L’AUTORIZZAZIONI, IN SCADENZA O SCADUTA, </w:t>
      </w:r>
      <w:proofErr w:type="gramStart"/>
      <w:r>
        <w:rPr>
          <w:b/>
          <w:bCs/>
          <w:u w:val="single"/>
        </w:rPr>
        <w:t>E’</w:t>
      </w:r>
      <w:proofErr w:type="gramEnd"/>
      <w:r>
        <w:rPr>
          <w:b/>
          <w:bCs/>
          <w:u w:val="single"/>
        </w:rPr>
        <w:t xml:space="preserve"> RINNOVABILE, PER NON PIU’ DI TRE VOLTE, PER UN PERIODO DI VALIDITA’ COMPLESSIVA DELL’AUTORIZZAZIONE NON SUPERIORE A TRE ANNI, (COMPRENSIVI DELLA VALIDITA’ DELL’AUTORIZZAZIONE ORIGINARIA).</w:t>
      </w:r>
    </w:p>
    <w:p w:rsidR="000D1FFB" w:rsidRDefault="000D1FFB">
      <w:pPr>
        <w:pStyle w:val="Corpodeltesto2"/>
        <w:rPr>
          <w:b/>
          <w:bCs/>
          <w:u w:val="single"/>
        </w:rPr>
      </w:pPr>
    </w:p>
    <w:p w:rsidR="000D1FFB" w:rsidRDefault="000D1FFB">
      <w:pPr>
        <w:ind w:left="4254"/>
        <w:jc w:val="both"/>
        <w:rPr>
          <w:rFonts w:ascii="Arial" w:hAnsi="Arial"/>
          <w:b/>
          <w:bCs/>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b/>
          <w:bCs/>
          <w:sz w:val="20"/>
        </w:rPr>
        <w:t xml:space="preserve">ALL’AMMINISTRAZIONE PROVINCIALE </w:t>
      </w:r>
    </w:p>
    <w:p w:rsidR="000D1FFB" w:rsidRDefault="000D1FFB">
      <w:pPr>
        <w:jc w:val="both"/>
        <w:rPr>
          <w:rFonts w:ascii="Arial" w:hAnsi="Arial"/>
          <w:b/>
          <w:bCs/>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t>Ufficio Trasporti Eccezionali</w:t>
      </w:r>
    </w:p>
    <w:p w:rsidR="000D1FFB" w:rsidRDefault="000D1FFB">
      <w:pPr>
        <w:ind w:left="2832" w:firstLine="708"/>
        <w:jc w:val="both"/>
        <w:rPr>
          <w:rFonts w:ascii="Arial" w:hAnsi="Arial"/>
          <w:b/>
          <w:bCs/>
          <w:sz w:val="20"/>
        </w:rPr>
      </w:pPr>
      <w:r>
        <w:rPr>
          <w:rFonts w:ascii="Arial" w:hAnsi="Arial"/>
          <w:sz w:val="20"/>
        </w:rPr>
        <w:tab/>
      </w:r>
      <w:r>
        <w:rPr>
          <w:rFonts w:ascii="Arial" w:hAnsi="Arial"/>
          <w:sz w:val="20"/>
        </w:rPr>
        <w:tab/>
      </w:r>
      <w:r>
        <w:rPr>
          <w:rFonts w:ascii="Arial" w:hAnsi="Arial"/>
          <w:b/>
          <w:bCs/>
          <w:sz w:val="20"/>
        </w:rPr>
        <w:t>Piazza Matteotti, n. 1</w:t>
      </w:r>
    </w:p>
    <w:p w:rsidR="000D1FFB" w:rsidRDefault="000D1FFB">
      <w:pPr>
        <w:jc w:val="both"/>
        <w:rPr>
          <w:rFonts w:ascii="Arial" w:hAnsi="Arial"/>
          <w:sz w:val="20"/>
        </w:rPr>
      </w:pP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r>
      <w:r>
        <w:rPr>
          <w:rFonts w:ascii="Arial" w:hAnsi="Arial"/>
          <w:b/>
          <w:bCs/>
          <w:sz w:val="20"/>
        </w:rPr>
        <w:tab/>
        <w:t>28100 NOVARA</w:t>
      </w:r>
    </w:p>
    <w:p w:rsidR="000D1FFB" w:rsidRDefault="000D1FFB">
      <w:pPr>
        <w:jc w:val="both"/>
        <w:rPr>
          <w:rFonts w:ascii="Arial" w:hAnsi="Arial"/>
          <w:sz w:val="20"/>
        </w:rPr>
      </w:pPr>
    </w:p>
    <w:p w:rsidR="000D1FFB" w:rsidRDefault="000D1FFB">
      <w:pPr>
        <w:jc w:val="both"/>
        <w:rPr>
          <w:rFonts w:ascii="Arial" w:hAnsi="Arial"/>
          <w:sz w:val="20"/>
        </w:rPr>
      </w:pPr>
    </w:p>
    <w:p w:rsidR="000D1FFB" w:rsidRDefault="000D1FFB">
      <w:pPr>
        <w:jc w:val="both"/>
        <w:rPr>
          <w:rFonts w:ascii="Arial" w:hAnsi="Arial"/>
          <w:sz w:val="20"/>
        </w:rPr>
      </w:pPr>
      <w:r>
        <w:rPr>
          <w:rFonts w:ascii="Arial" w:hAnsi="Arial"/>
          <w:sz w:val="20"/>
        </w:rPr>
        <w:t xml:space="preserve">Il sottoscritto___________________,in qualità di______________(titolare/legale rappresentante) della Ditta____________________________________________, con sede in ___________________________, C.A.P____________,via_________________________,n._____,tel._________________, indirizzo posta elettronica certificata____________________________________, C.F./P.I._____________________, chiede </w:t>
      </w:r>
      <w:r>
        <w:rPr>
          <w:rFonts w:ascii="Arial" w:hAnsi="Arial"/>
          <w:b/>
          <w:bCs/>
          <w:sz w:val="20"/>
        </w:rPr>
        <w:t>IL RINNOVO DELL’AUTORIZZAZIONE N.</w:t>
      </w:r>
      <w:r>
        <w:rPr>
          <w:rFonts w:ascii="Arial" w:hAnsi="Arial"/>
          <w:sz w:val="20"/>
        </w:rPr>
        <w:t>________________, in data____________, per un periodo di validità di anni uno e/o di mesi________, a decorrere dal_______________.</w:t>
      </w:r>
    </w:p>
    <w:p w:rsidR="000D1FFB" w:rsidRDefault="000D1FFB">
      <w:pPr>
        <w:ind w:firstLine="708"/>
        <w:jc w:val="both"/>
        <w:rPr>
          <w:rFonts w:ascii="Arial" w:hAnsi="Arial"/>
          <w:sz w:val="20"/>
        </w:rPr>
      </w:pPr>
    </w:p>
    <w:p w:rsidR="000D1FFB" w:rsidRDefault="000D1FFB">
      <w:pPr>
        <w:pStyle w:val="Corpotesto"/>
        <w:rPr>
          <w:u w:val="single"/>
        </w:rPr>
      </w:pPr>
      <w:r>
        <w:t>A tal fine, DICHIARA, sotto la propria responsabilità:</w:t>
      </w:r>
    </w:p>
    <w:p w:rsidR="000D1FFB" w:rsidRDefault="000D1FFB">
      <w:pPr>
        <w:numPr>
          <w:ilvl w:val="0"/>
          <w:numId w:val="1"/>
        </w:numPr>
        <w:jc w:val="both"/>
        <w:rPr>
          <w:rFonts w:ascii="Arial" w:hAnsi="Arial"/>
          <w:sz w:val="20"/>
        </w:rPr>
      </w:pPr>
      <w:r>
        <w:rPr>
          <w:rFonts w:ascii="Arial" w:hAnsi="Arial"/>
          <w:sz w:val="20"/>
        </w:rPr>
        <w:t>che tutti i dati, riferiti s</w:t>
      </w:r>
      <w:r w:rsidR="00F32155">
        <w:rPr>
          <w:rFonts w:ascii="Arial" w:hAnsi="Arial"/>
          <w:sz w:val="20"/>
        </w:rPr>
        <w:t xml:space="preserve">ia al/ai veicolo/i che al loro </w:t>
      </w:r>
      <w:r>
        <w:rPr>
          <w:rFonts w:ascii="Arial" w:hAnsi="Arial"/>
          <w:sz w:val="20"/>
        </w:rPr>
        <w:t>carico ed il percorso stradale sono rimasti invariati;</w:t>
      </w:r>
    </w:p>
    <w:p w:rsidR="000D1FFB" w:rsidRDefault="000D1FFB">
      <w:pPr>
        <w:numPr>
          <w:ilvl w:val="0"/>
          <w:numId w:val="1"/>
        </w:numPr>
        <w:jc w:val="both"/>
        <w:rPr>
          <w:rFonts w:ascii="Arial" w:hAnsi="Arial"/>
          <w:sz w:val="20"/>
        </w:rPr>
      </w:pPr>
      <w:r>
        <w:rPr>
          <w:rFonts w:ascii="Arial" w:hAnsi="Arial"/>
          <w:sz w:val="20"/>
        </w:rPr>
        <w:t>il permanere di tutti i requisiti che hanno determinato il rilascio dell’autorizzazione stessa;</w:t>
      </w:r>
    </w:p>
    <w:p w:rsidR="000D1FFB" w:rsidRDefault="000D1FFB">
      <w:pPr>
        <w:numPr>
          <w:ilvl w:val="0"/>
          <w:numId w:val="1"/>
        </w:numPr>
        <w:jc w:val="both"/>
        <w:rPr>
          <w:rFonts w:ascii="Arial" w:hAnsi="Arial"/>
          <w:sz w:val="20"/>
        </w:rPr>
      </w:pPr>
      <w:r>
        <w:rPr>
          <w:rFonts w:ascii="Arial" w:hAnsi="Arial"/>
          <w:sz w:val="20"/>
        </w:rPr>
        <w:t>che, dalla data della prima presentazione, il/i libretto/i di circolazione non ha/hanno subito modifiche ed ha/hanno mantenuto validità per la circolazione;</w:t>
      </w:r>
    </w:p>
    <w:p w:rsidR="000D1FFB" w:rsidRDefault="000D1FFB">
      <w:pPr>
        <w:numPr>
          <w:ilvl w:val="0"/>
          <w:numId w:val="1"/>
        </w:numPr>
        <w:jc w:val="both"/>
        <w:rPr>
          <w:rFonts w:ascii="Arial" w:hAnsi="Arial"/>
          <w:sz w:val="20"/>
        </w:rPr>
      </w:pPr>
      <w:r>
        <w:rPr>
          <w:rFonts w:ascii="Arial" w:hAnsi="Arial"/>
          <w:sz w:val="20"/>
        </w:rPr>
        <w:t>di essere a conoscenza e di osservare tutte le norme prescritte dal D.P.R. 12/02/2013, n. 31.</w:t>
      </w:r>
    </w:p>
    <w:p w:rsidR="000D1FFB" w:rsidRDefault="000D1FFB">
      <w:pPr>
        <w:jc w:val="both"/>
        <w:rPr>
          <w:rFonts w:ascii="Arial" w:hAnsi="Arial"/>
          <w:sz w:val="20"/>
        </w:rPr>
      </w:pPr>
    </w:p>
    <w:p w:rsidR="000D1FFB" w:rsidRDefault="000D1FFB">
      <w:pPr>
        <w:ind w:firstLine="720"/>
        <w:jc w:val="both"/>
        <w:rPr>
          <w:rFonts w:ascii="Arial" w:hAnsi="Arial"/>
          <w:sz w:val="20"/>
        </w:rPr>
      </w:pPr>
      <w:r>
        <w:rPr>
          <w:rFonts w:ascii="Arial" w:hAnsi="Arial"/>
          <w:sz w:val="20"/>
        </w:rPr>
        <w:t>In attesa di riscontro, si porgono distinti saluti.</w:t>
      </w:r>
    </w:p>
    <w:p w:rsidR="000D1FFB" w:rsidRDefault="000D1FFB">
      <w:pPr>
        <w:ind w:firstLine="720"/>
        <w:jc w:val="both"/>
        <w:rPr>
          <w:rFonts w:ascii="Arial" w:hAnsi="Arial"/>
          <w:sz w:val="20"/>
        </w:rPr>
      </w:pPr>
    </w:p>
    <w:p w:rsidR="000D1FFB" w:rsidRDefault="000D1FFB">
      <w:pPr>
        <w:jc w:val="both"/>
        <w:rPr>
          <w:rFonts w:ascii="Arial" w:hAnsi="Arial"/>
          <w:sz w:val="20"/>
        </w:rPr>
      </w:pPr>
    </w:p>
    <w:p w:rsidR="000D1FFB" w:rsidRDefault="000D1FFB">
      <w:pPr>
        <w:ind w:firstLine="720"/>
        <w:jc w:val="both"/>
        <w:rPr>
          <w:rFonts w:ascii="Arial" w:hAnsi="Arial"/>
          <w:sz w:val="20"/>
        </w:rPr>
      </w:pPr>
      <w:r>
        <w:rPr>
          <w:rFonts w:ascii="Arial" w:hAnsi="Arial"/>
          <w:sz w:val="20"/>
        </w:rPr>
        <w:t>DATA                                                                                       FIRMA</w:t>
      </w:r>
    </w:p>
    <w:p w:rsidR="000D1FFB" w:rsidRDefault="000D1FFB">
      <w:pPr>
        <w:jc w:val="both"/>
        <w:rPr>
          <w:rFonts w:ascii="Arial" w:hAnsi="Arial"/>
          <w:sz w:val="20"/>
        </w:rPr>
      </w:pPr>
    </w:p>
    <w:p w:rsidR="000D1FFB" w:rsidRDefault="000D1FFB">
      <w:pPr>
        <w:jc w:val="both"/>
        <w:rPr>
          <w:rFonts w:ascii="Arial" w:hAnsi="Arial"/>
          <w:sz w:val="20"/>
        </w:rPr>
      </w:pPr>
    </w:p>
    <w:p w:rsidR="00754B88" w:rsidRDefault="00F32155">
      <w:pPr>
        <w:ind w:left="2124" w:hanging="2124"/>
        <w:jc w:val="both"/>
        <w:rPr>
          <w:rFonts w:ascii="Arial" w:hAnsi="Arial"/>
          <w:sz w:val="20"/>
        </w:rPr>
      </w:pPr>
      <w:r>
        <w:rPr>
          <w:rFonts w:ascii="Arial" w:hAnsi="Arial"/>
          <w:sz w:val="20"/>
        </w:rPr>
        <w:t xml:space="preserve">Allegati: </w:t>
      </w:r>
      <w:r w:rsidR="007832BB">
        <w:rPr>
          <w:rFonts w:ascii="Arial" w:hAnsi="Arial"/>
          <w:sz w:val="20"/>
        </w:rPr>
        <w:t xml:space="preserve"> </w:t>
      </w:r>
    </w:p>
    <w:p w:rsidR="00754B88" w:rsidRDefault="000D1FFB" w:rsidP="00754B88">
      <w:pPr>
        <w:numPr>
          <w:ilvl w:val="0"/>
          <w:numId w:val="3"/>
        </w:numPr>
        <w:jc w:val="both"/>
        <w:rPr>
          <w:rFonts w:ascii="Arial" w:hAnsi="Arial" w:cs="Arial"/>
          <w:sz w:val="20"/>
        </w:rPr>
      </w:pPr>
      <w:r>
        <w:rPr>
          <w:rFonts w:ascii="Arial" w:hAnsi="Arial"/>
          <w:sz w:val="20"/>
        </w:rPr>
        <w:t>Copia dell’autorizzazione da rinnovare e di eventuali altri rinnovi già concessi</w:t>
      </w:r>
      <w:r>
        <w:rPr>
          <w:rFonts w:ascii="Arial" w:hAnsi="Arial"/>
          <w:b/>
          <w:bCs/>
          <w:sz w:val="20"/>
        </w:rPr>
        <w:t>;</w:t>
      </w:r>
    </w:p>
    <w:p w:rsidR="00754B88" w:rsidRDefault="00F32155" w:rsidP="00754B88">
      <w:pPr>
        <w:numPr>
          <w:ilvl w:val="0"/>
          <w:numId w:val="3"/>
        </w:numPr>
        <w:jc w:val="both"/>
        <w:rPr>
          <w:rFonts w:ascii="Arial" w:hAnsi="Arial"/>
          <w:sz w:val="20"/>
        </w:rPr>
      </w:pPr>
      <w:r>
        <w:rPr>
          <w:rFonts w:ascii="Arial" w:hAnsi="Arial" w:cs="Arial"/>
          <w:sz w:val="20"/>
        </w:rPr>
        <w:t xml:space="preserve">Copia della ricevuta attestante il pagamento, per un </w:t>
      </w:r>
      <w:r>
        <w:rPr>
          <w:rFonts w:ascii="Arial" w:hAnsi="Arial"/>
          <w:sz w:val="20"/>
          <w:szCs w:val="20"/>
        </w:rPr>
        <w:t>importo corrispondente a n. 1 marca da bollo di valore vigente</w:t>
      </w:r>
      <w:r>
        <w:rPr>
          <w:rFonts w:ascii="Arial" w:hAnsi="Arial" w:cs="Arial"/>
          <w:sz w:val="20"/>
        </w:rPr>
        <w:t>, con causale “imposta di bollo assolta in modo virtuale per rinnovo autorizzazione transiti e/o trasporti eccezionali” (aut. Agenzia Entrate Ufficio di Novara prot. n. 94569/2004), da effettuarsi secondo le modalità reperibili al sito h</w:t>
      </w:r>
      <w:r w:rsidR="00600117">
        <w:rPr>
          <w:rFonts w:ascii="Arial" w:hAnsi="Arial" w:cs="Arial"/>
          <w:sz w:val="20"/>
        </w:rPr>
        <w:t>ttps://www.provincia.novara.it</w:t>
      </w:r>
      <w:r>
        <w:rPr>
          <w:rFonts w:ascii="Arial" w:hAnsi="Arial" w:cs="Arial"/>
          <w:sz w:val="20"/>
        </w:rPr>
        <w:t>, cliccando il simbolo pagoPA presente nella Home page, selezionando “PAGAMENTO SPONTANEO”, alla voce “TRASPORTI ECCEZIONALI”, inserendo tutti i dati richiesti;</w:t>
      </w:r>
    </w:p>
    <w:p w:rsidR="00754B88" w:rsidRDefault="00F32155" w:rsidP="00754B88">
      <w:pPr>
        <w:numPr>
          <w:ilvl w:val="0"/>
          <w:numId w:val="3"/>
        </w:numPr>
        <w:jc w:val="both"/>
        <w:rPr>
          <w:rFonts w:ascii="Arial" w:hAnsi="Arial"/>
          <w:sz w:val="20"/>
        </w:rPr>
      </w:pPr>
      <w:r>
        <w:rPr>
          <w:rFonts w:ascii="Arial" w:hAnsi="Arial"/>
          <w:sz w:val="20"/>
          <w:szCs w:val="20"/>
        </w:rPr>
        <w:t>Copia della ricevuta attestante il pagamento di €. 25,00, con causale “canone d’istruttoria”, da effettuarsi secondo le succitate modalità;</w:t>
      </w:r>
    </w:p>
    <w:p w:rsidR="00754B88" w:rsidRDefault="00F32155" w:rsidP="00754B88">
      <w:pPr>
        <w:numPr>
          <w:ilvl w:val="0"/>
          <w:numId w:val="3"/>
        </w:numPr>
        <w:jc w:val="both"/>
        <w:rPr>
          <w:rFonts w:ascii="Arial" w:hAnsi="Arial"/>
          <w:sz w:val="20"/>
        </w:rPr>
      </w:pPr>
      <w:r>
        <w:rPr>
          <w:rFonts w:ascii="Arial" w:hAnsi="Arial"/>
          <w:sz w:val="20"/>
        </w:rPr>
        <w:t xml:space="preserve">Copia della ricevuta </w:t>
      </w:r>
      <w:r>
        <w:rPr>
          <w:rFonts w:ascii="Arial" w:hAnsi="Arial" w:cs="Arial"/>
          <w:sz w:val="20"/>
        </w:rPr>
        <w:t xml:space="preserve">comprovante il pagamento dell’indennizzo </w:t>
      </w:r>
      <w:r>
        <w:rPr>
          <w:rFonts w:ascii="Arial" w:hAnsi="Arial"/>
          <w:sz w:val="20"/>
        </w:rPr>
        <w:t xml:space="preserve">di cui all’art. 18 del D.P.R. 16.12.1992, n. 495, </w:t>
      </w:r>
      <w:r>
        <w:rPr>
          <w:rFonts w:ascii="Arial" w:hAnsi="Arial"/>
          <w:b/>
          <w:bCs/>
          <w:sz w:val="20"/>
          <w:u w:val="single"/>
        </w:rPr>
        <w:t>ove previsto</w:t>
      </w:r>
      <w:r>
        <w:rPr>
          <w:rFonts w:ascii="Arial" w:hAnsi="Arial" w:cs="Arial"/>
          <w:sz w:val="20"/>
        </w:rPr>
        <w:t xml:space="preserve">, da effettuarsi secondo le predette modalità; </w:t>
      </w:r>
      <w:r>
        <w:rPr>
          <w:rFonts w:ascii="Arial" w:hAnsi="Arial"/>
          <w:sz w:val="20"/>
        </w:rPr>
        <w:t>copia di eventuali versamenti ad altri Enti interessati e copia del versamento all’ANAS</w:t>
      </w:r>
      <w:r>
        <w:rPr>
          <w:rFonts w:ascii="Arial" w:hAnsi="Arial"/>
          <w:b/>
          <w:bCs/>
          <w:sz w:val="20"/>
        </w:rPr>
        <w:t xml:space="preserve">; </w:t>
      </w:r>
      <w:r>
        <w:rPr>
          <w:rFonts w:ascii="Arial" w:hAnsi="Arial"/>
          <w:sz w:val="20"/>
        </w:rPr>
        <w:t>copia del versamento effettuato alla Tesoreria Provinciale dello Stato di Viterbo inerente alla motrice classifi</w:t>
      </w:r>
      <w:r w:rsidR="00754B88">
        <w:rPr>
          <w:rFonts w:ascii="Arial" w:hAnsi="Arial"/>
          <w:sz w:val="20"/>
        </w:rPr>
        <w:t>cata mezzo d’opera;</w:t>
      </w:r>
    </w:p>
    <w:p w:rsidR="00754B88" w:rsidRDefault="00F32155" w:rsidP="00754B88">
      <w:pPr>
        <w:numPr>
          <w:ilvl w:val="0"/>
          <w:numId w:val="3"/>
        </w:numPr>
        <w:jc w:val="both"/>
        <w:rPr>
          <w:rFonts w:ascii="Arial" w:hAnsi="Arial" w:cs="Arial"/>
          <w:sz w:val="20"/>
        </w:rPr>
      </w:pPr>
      <w:r w:rsidRPr="00754B88">
        <w:rPr>
          <w:rFonts w:ascii="Arial" w:hAnsi="Arial" w:cs="Arial"/>
          <w:sz w:val="20"/>
        </w:rPr>
        <w:t>Ove l’indennizzo d’usura sia connesso alla tassa di possesso, si fa presente che, così come stabilito dal D.P.R. 12 febbraio 2013, n. 31, l’autorizzazione da rilasciare conseguentemente non puo’ avere una durata superiore al periodo per il quale è stata pagata tale tassa e, pertanto, la Ditta dovrà produrre, oltre alla copia del relativo versamento, dichiarazione sostitutiva relativa alla tassa di possesso, accompagnata da copia di un documento d’identità in corso di validità del sottoscrittore</w:t>
      </w:r>
    </w:p>
    <w:p w:rsidR="000D1FFB" w:rsidRPr="00754B88" w:rsidRDefault="000D1FFB" w:rsidP="00754B88">
      <w:pPr>
        <w:numPr>
          <w:ilvl w:val="0"/>
          <w:numId w:val="3"/>
        </w:numPr>
        <w:jc w:val="both"/>
        <w:rPr>
          <w:rFonts w:ascii="Arial" w:hAnsi="Arial" w:cs="Arial"/>
          <w:sz w:val="20"/>
        </w:rPr>
      </w:pPr>
      <w:r>
        <w:rPr>
          <w:rFonts w:ascii="Arial" w:hAnsi="Arial" w:cs="Arial"/>
          <w:sz w:val="20"/>
        </w:rPr>
        <w:t>Copia del/i libretto/i di circolazione, accompagnata dalla dichiarazione sostitutiva dell’atto di notorietà di conformità all’originale di copia e da copia di un documento d’identità in corso di validità del sottoscrittore</w:t>
      </w:r>
      <w:r>
        <w:rPr>
          <w:rFonts w:ascii="Arial" w:hAnsi="Arial" w:cs="Arial"/>
          <w:b/>
          <w:bCs/>
          <w:sz w:val="20"/>
        </w:rPr>
        <w:t>.</w:t>
      </w:r>
    </w:p>
    <w:p w:rsidR="000D1FFB" w:rsidRDefault="000D1FFB">
      <w:pPr>
        <w:pStyle w:val="Rientrocorpodeltesto2"/>
        <w:ind w:left="900" w:firstLine="0"/>
        <w:rPr>
          <w:rFonts w:ascii="Arial" w:hAnsi="Arial" w:cs="Arial"/>
          <w:b/>
          <w:bCs/>
          <w:sz w:val="20"/>
          <w:szCs w:val="24"/>
        </w:rPr>
      </w:pPr>
    </w:p>
    <w:p w:rsidR="000D1FFB" w:rsidRDefault="000D1FFB">
      <w:pPr>
        <w:tabs>
          <w:tab w:val="left" w:pos="1368"/>
          <w:tab w:val="left" w:pos="9819"/>
        </w:tabs>
        <w:rPr>
          <w:rFonts w:ascii="Arial" w:hAnsi="Arial" w:cs="Arial"/>
          <w:b/>
          <w:bCs/>
          <w:sz w:val="20"/>
          <w:szCs w:val="20"/>
          <w:u w:val="single"/>
        </w:rPr>
      </w:pPr>
    </w:p>
    <w:p w:rsidR="000D1FFB" w:rsidRDefault="000D1FFB">
      <w:pPr>
        <w:tabs>
          <w:tab w:val="left" w:pos="1368"/>
          <w:tab w:val="left" w:pos="9819"/>
        </w:tabs>
        <w:rPr>
          <w:rFonts w:ascii="Arial" w:hAnsi="Arial" w:cs="Arial"/>
          <w:b/>
          <w:bCs/>
          <w:sz w:val="20"/>
          <w:szCs w:val="20"/>
          <w:u w:val="single"/>
        </w:rPr>
      </w:pPr>
    </w:p>
    <w:p w:rsidR="000D1FFB" w:rsidRDefault="000D1FFB">
      <w:pPr>
        <w:tabs>
          <w:tab w:val="left" w:pos="1368"/>
          <w:tab w:val="left" w:pos="9819"/>
        </w:tabs>
        <w:rPr>
          <w:rFonts w:ascii="Arial" w:hAnsi="Arial" w:cs="Arial"/>
          <w:b/>
          <w:bCs/>
          <w:sz w:val="20"/>
          <w:szCs w:val="20"/>
          <w:u w:val="single"/>
        </w:rPr>
      </w:pPr>
    </w:p>
    <w:p w:rsidR="000D1FFB" w:rsidRDefault="000D1FFB">
      <w:pPr>
        <w:tabs>
          <w:tab w:val="left" w:pos="1368"/>
          <w:tab w:val="left" w:pos="9819"/>
        </w:tabs>
        <w:rPr>
          <w:rFonts w:ascii="Arial" w:hAnsi="Arial" w:cs="Arial"/>
          <w:b/>
          <w:bCs/>
          <w:sz w:val="20"/>
          <w:szCs w:val="20"/>
          <w:u w:val="single"/>
        </w:rPr>
      </w:pPr>
    </w:p>
    <w:p w:rsidR="00BA5388" w:rsidRDefault="00BA5388">
      <w:pPr>
        <w:tabs>
          <w:tab w:val="left" w:pos="1368"/>
          <w:tab w:val="left" w:pos="9819"/>
        </w:tabs>
        <w:rPr>
          <w:rFonts w:ascii="Arial" w:hAnsi="Arial" w:cs="Arial"/>
          <w:b/>
          <w:bCs/>
          <w:sz w:val="20"/>
          <w:szCs w:val="20"/>
          <w:u w:val="single"/>
        </w:rPr>
      </w:pPr>
    </w:p>
    <w:p w:rsidR="000D1FFB" w:rsidRDefault="000D1FFB">
      <w:pPr>
        <w:tabs>
          <w:tab w:val="left" w:pos="1368"/>
          <w:tab w:val="left" w:pos="9819"/>
        </w:tabs>
        <w:rPr>
          <w:rFonts w:ascii="Arial" w:hAnsi="Arial" w:cs="Arial"/>
          <w:b/>
          <w:bCs/>
          <w:sz w:val="20"/>
          <w:szCs w:val="20"/>
          <w:u w:val="single"/>
        </w:rPr>
      </w:pPr>
      <w:r>
        <w:rPr>
          <w:rFonts w:ascii="Arial" w:hAnsi="Arial" w:cs="Arial"/>
          <w:b/>
          <w:bCs/>
          <w:sz w:val="20"/>
          <w:szCs w:val="20"/>
          <w:u w:val="single"/>
        </w:rPr>
        <w:lastRenderedPageBreak/>
        <w:t>Informativa ai sensi del D. Lgs. n. 196 - 30/06/2003 (Codice in materia di protezione dei dati personali) e del Regolamento Europeo 2016/679.</w:t>
      </w:r>
    </w:p>
    <w:p w:rsidR="000D1FFB" w:rsidRDefault="000D1FFB">
      <w:pPr>
        <w:pStyle w:val="Corpodeltesto3"/>
        <w:jc w:val="both"/>
        <w:rPr>
          <w:b/>
          <w:bCs/>
        </w:rPr>
      </w:pPr>
      <w:r>
        <w:t xml:space="preserve">I dati personali contenuti nella presente domanda sono raccolti e conservati presso gli archivi cartacei e informatizzati della Provincia di Novara – </w:t>
      </w:r>
      <w:r w:rsidR="00F91E2C">
        <w:t xml:space="preserve">Servizio Viabilità - </w:t>
      </w:r>
      <w:r>
        <w:t xml:space="preserve">Funzione Contratti – Contenzioso - Supporto Amministrativo </w:t>
      </w:r>
      <w:r w:rsidR="00F91E2C">
        <w:t xml:space="preserve">Servizi Tecnici </w:t>
      </w:r>
      <w:r>
        <w:t xml:space="preserve">– Ufficio Trasporti Eccezionali – </w:t>
      </w:r>
      <w:r w:rsidR="00F91E2C">
        <w:t>Piazza Matteotti</w:t>
      </w:r>
      <w:r>
        <w:t xml:space="preserve">, n. </w:t>
      </w:r>
      <w:r w:rsidR="00F91E2C">
        <w:t>1</w:t>
      </w:r>
      <w:r>
        <w:t xml:space="preserve"> – 28100 Novara, secondo le disposizioni previste dal D. Lgs. n. 196 del 30/06/2003 (Codice in materia di protezione dei dati personali) e dal Regolamento Europeo 2016/679. Il conferimento dei dati è obbligatorio ed è finalizzato allo svolgimento delle funzioni istituzionali previste dalla legge. I dati conferiti potranno essere comunicati e diffusi, anche per via telematica, per le stesse finalità di carattere istituzionale, nel rispetto della normativa anzidetta. Titolare del trattamento dei dati è la PROVINCIA DI NOVARA, a cui l'interessato può sempre rivolgersi per esercitare i diritti previsti dal D. Lgs. n. 196 del 30/06/2003 e dal Regolamento Europeo 2016/679.</w:t>
      </w:r>
    </w:p>
    <w:sectPr w:rsidR="000D1FF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05A3E"/>
    <w:multiLevelType w:val="hybridMultilevel"/>
    <w:tmpl w:val="E8A46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D63DE1"/>
    <w:multiLevelType w:val="hybridMultilevel"/>
    <w:tmpl w:val="37FAFA98"/>
    <w:lvl w:ilvl="0" w:tplc="C7267296">
      <w:numFmt w:val="bullet"/>
      <w:lvlText w:val="-"/>
      <w:lvlJc w:val="left"/>
      <w:pPr>
        <w:tabs>
          <w:tab w:val="num" w:pos="360"/>
        </w:tabs>
        <w:ind w:left="360" w:hanging="360"/>
      </w:pPr>
      <w:rPr>
        <w:rFonts w:ascii="Times New Roman" w:eastAsia="Times New Roman" w:hAnsi="Times New Roman" w:cs="Times New Roman"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155"/>
    <w:rsid w:val="000D1FFB"/>
    <w:rsid w:val="001455CC"/>
    <w:rsid w:val="00600117"/>
    <w:rsid w:val="00754B88"/>
    <w:rsid w:val="007832BB"/>
    <w:rsid w:val="00BA5388"/>
    <w:rsid w:val="00CA510C"/>
    <w:rsid w:val="00F32155"/>
    <w:rsid w:val="00F91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DA1F19B6-E9A0-476A-88F5-52A11DAC1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2">
    <w:name w:val="heading 2"/>
    <w:basedOn w:val="Normale"/>
    <w:next w:val="Normale"/>
    <w:qFormat/>
    <w:pPr>
      <w:keepNext/>
      <w:ind w:firstLine="720"/>
      <w:jc w:val="center"/>
      <w:outlineLvl w:val="1"/>
    </w:pPr>
    <w:rPr>
      <w:rFonts w:ascii="Arial" w:hAnsi="Arial" w:cs="Arial"/>
      <w:b/>
      <w:bCs/>
      <w:sz w:val="20"/>
      <w:u w:val="single"/>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bCs/>
      <w:sz w:val="32"/>
      <w:u w:val="single"/>
    </w:rPr>
  </w:style>
  <w:style w:type="paragraph" w:styleId="Corpotesto">
    <w:name w:val="Body Text"/>
    <w:basedOn w:val="Normale"/>
    <w:semiHidden/>
    <w:pPr>
      <w:jc w:val="both"/>
    </w:pPr>
    <w:rPr>
      <w:rFonts w:ascii="Arial" w:hAnsi="Arial" w:cs="Arial"/>
      <w:sz w:val="20"/>
    </w:rPr>
  </w:style>
  <w:style w:type="paragraph" w:styleId="Rientrocorpodeltesto">
    <w:name w:val="Body Text Indent"/>
    <w:basedOn w:val="Normale"/>
    <w:semiHidden/>
    <w:pPr>
      <w:ind w:firstLine="708"/>
      <w:jc w:val="both"/>
    </w:pPr>
    <w:rPr>
      <w:rFonts w:ascii="Arial" w:hAnsi="Arial" w:cs="Arial"/>
      <w:sz w:val="20"/>
    </w:rPr>
  </w:style>
  <w:style w:type="paragraph" w:styleId="Corpodeltesto2">
    <w:name w:val="Body Text 2"/>
    <w:basedOn w:val="Normale"/>
    <w:semiHidden/>
    <w:rPr>
      <w:sz w:val="16"/>
    </w:rPr>
  </w:style>
  <w:style w:type="paragraph" w:styleId="Rientrocorpodeltesto3">
    <w:name w:val="Body Text Indent 3"/>
    <w:basedOn w:val="Normale"/>
    <w:semiHidden/>
    <w:pPr>
      <w:ind w:firstLine="720"/>
      <w:jc w:val="both"/>
    </w:pPr>
    <w:rPr>
      <w:rFonts w:ascii="Arial" w:hAnsi="Arial" w:cs="Arial"/>
      <w:sz w:val="20"/>
    </w:rPr>
  </w:style>
  <w:style w:type="paragraph" w:styleId="Rientrocorpodeltesto2">
    <w:name w:val="Body Text Indent 2"/>
    <w:basedOn w:val="Normale"/>
    <w:semiHidden/>
    <w:pPr>
      <w:ind w:firstLine="708"/>
      <w:jc w:val="both"/>
    </w:pPr>
    <w:rPr>
      <w:szCs w:val="20"/>
    </w:rPr>
  </w:style>
  <w:style w:type="paragraph" w:styleId="Corpodeltesto3">
    <w:name w:val="Body Text 3"/>
    <w:basedOn w:val="Normale"/>
    <w:semiHidden/>
    <w:pPr>
      <w:tabs>
        <w:tab w:val="left" w:pos="1368"/>
        <w:tab w:val="left" w:pos="9819"/>
      </w:tabs>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89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MEZZI D’OPERA</vt:lpstr>
    </vt:vector>
  </TitlesOfParts>
  <Company>Provincia di Novara</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MEZZI D’OPERA</dc:title>
  <dc:subject/>
  <dc:creator>Provincia di Novara</dc:creator>
  <cp:keywords/>
  <cp:lastModifiedBy>Provincia</cp:lastModifiedBy>
  <cp:revision>2</cp:revision>
  <dcterms:created xsi:type="dcterms:W3CDTF">2021-11-19T09:54:00Z</dcterms:created>
  <dcterms:modified xsi:type="dcterms:W3CDTF">2021-11-19T09:54:00Z</dcterms:modified>
</cp:coreProperties>
</file>